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017D" w:rsidRDefault="003E017D" w:rsidP="003E017D">
      <w:pPr>
        <w:jc w:val="center"/>
        <w:rPr>
          <w:rFonts w:ascii="Times New Roman" w:eastAsia="Times New Roman" w:hAnsi="Times New Roman" w:cs="Times New Roman"/>
          <w:sz w:val="28"/>
          <w:szCs w:val="24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sz w:val="28"/>
          <w:szCs w:val="24"/>
        </w:rPr>
        <w:t>Министерство образования Республики Беларусь</w:t>
      </w: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Учреждение образования</w:t>
      </w: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БЕЛОРУССКИЙ ГОСУДАРСТВЕННЫЙ УНИВЕРСИТЕТ</w:t>
      </w: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ИНФОРМАТИКИ И РАДИОЭЛЕКТРОНИКИ</w:t>
      </w: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Инженерно-экономический факультет</w:t>
      </w:r>
    </w:p>
    <w:p w:rsidR="003E017D" w:rsidRDefault="003E017D" w:rsidP="003E017D">
      <w:pPr>
        <w:spacing w:after="0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Кафедра экономической информатики</w:t>
      </w:r>
    </w:p>
    <w:p w:rsidR="003E017D" w:rsidRDefault="003E017D" w:rsidP="003E017D">
      <w:pPr>
        <w:spacing w:after="0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  </w:t>
      </w:r>
    </w:p>
    <w:p w:rsidR="003E017D" w:rsidRDefault="003E017D" w:rsidP="003E017D">
      <w:pPr>
        <w:spacing w:after="0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Отчёт</w:t>
      </w: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по лабораторной работе №</w:t>
      </w:r>
      <w:r>
        <w:rPr>
          <w:rFonts w:ascii="Times New Roman" w:eastAsia="Times New Roman" w:hAnsi="Times New Roman" w:cs="Times New Roman"/>
          <w:sz w:val="28"/>
          <w:szCs w:val="24"/>
        </w:rPr>
        <w:t>3</w:t>
      </w: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по системам и технологиям интеллектуальной обработки данных</w:t>
      </w: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Студент</w:t>
      </w:r>
      <w:r>
        <w:rPr>
          <w:rFonts w:ascii="Times New Roman" w:eastAsia="Times New Roman" w:hAnsi="Times New Roman" w:cs="Times New Roman"/>
          <w:sz w:val="28"/>
          <w:szCs w:val="24"/>
        </w:rPr>
        <w:tab/>
      </w:r>
      <w:r>
        <w:rPr>
          <w:rFonts w:ascii="Times New Roman" w:eastAsia="Times New Roman" w:hAnsi="Times New Roman" w:cs="Times New Roman"/>
          <w:sz w:val="28"/>
          <w:szCs w:val="24"/>
        </w:rPr>
        <w:tab/>
      </w:r>
      <w:r>
        <w:rPr>
          <w:rFonts w:ascii="Times New Roman" w:eastAsia="Times New Roman" w:hAnsi="Times New Roman" w:cs="Times New Roman"/>
          <w:sz w:val="28"/>
          <w:szCs w:val="24"/>
        </w:rPr>
        <w:tab/>
      </w:r>
      <w:r>
        <w:rPr>
          <w:rFonts w:ascii="Times New Roman" w:eastAsia="Times New Roman" w:hAnsi="Times New Roman" w:cs="Times New Roman"/>
          <w:sz w:val="28"/>
          <w:szCs w:val="24"/>
        </w:rPr>
        <w:tab/>
      </w:r>
      <w:r>
        <w:rPr>
          <w:rFonts w:ascii="Times New Roman" w:eastAsia="Times New Roman" w:hAnsi="Times New Roman" w:cs="Times New Roman"/>
          <w:sz w:val="28"/>
          <w:szCs w:val="24"/>
        </w:rPr>
        <w:tab/>
      </w:r>
      <w:r>
        <w:rPr>
          <w:rFonts w:ascii="Times New Roman" w:eastAsia="Times New Roman" w:hAnsi="Times New Roman" w:cs="Times New Roman"/>
          <w:sz w:val="28"/>
          <w:szCs w:val="24"/>
        </w:rPr>
        <w:tab/>
      </w:r>
      <w:r>
        <w:rPr>
          <w:rFonts w:ascii="Times New Roman" w:eastAsia="Times New Roman" w:hAnsi="Times New Roman" w:cs="Times New Roman"/>
          <w:sz w:val="28"/>
          <w:szCs w:val="24"/>
        </w:rPr>
        <w:tab/>
      </w:r>
      <w:r>
        <w:rPr>
          <w:rFonts w:ascii="Times New Roman" w:eastAsia="Times New Roman" w:hAnsi="Times New Roman" w:cs="Times New Roman"/>
          <w:sz w:val="28"/>
          <w:szCs w:val="24"/>
        </w:rPr>
        <w:tab/>
      </w:r>
      <w:r>
        <w:rPr>
          <w:rFonts w:ascii="Times New Roman" w:eastAsia="Times New Roman" w:hAnsi="Times New Roman" w:cs="Times New Roman"/>
          <w:sz w:val="28"/>
          <w:szCs w:val="24"/>
        </w:rPr>
        <w:tab/>
        <w:t xml:space="preserve"> А.В.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</w:rPr>
        <w:t>Свич</w:t>
      </w:r>
      <w:proofErr w:type="spellEnd"/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3E017D" w:rsidRDefault="003E017D" w:rsidP="003E017D">
      <w:pPr>
        <w:ind w:left="2832" w:firstLine="708"/>
        <w:rPr>
          <w:rFonts w:ascii="Times New Roman" w:hAnsi="Times New Roman" w:cs="Times New Roman"/>
          <w:b/>
          <w:sz w:val="4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Минск 2020</w:t>
      </w:r>
    </w:p>
    <w:p w:rsidR="00C3622C" w:rsidRPr="003E017D" w:rsidRDefault="00C3622C" w:rsidP="008D10A9">
      <w:pPr>
        <w:ind w:firstLine="709"/>
        <w:jc w:val="both"/>
        <w:rPr>
          <w:rFonts w:ascii="Times New Roman" w:hAnsi="Times New Roman" w:cs="Times New Roman"/>
          <w:b/>
          <w:noProof/>
          <w:sz w:val="32"/>
          <w:szCs w:val="24"/>
          <w:lang w:eastAsia="ru-RU"/>
        </w:rPr>
      </w:pPr>
      <w:r w:rsidRPr="00C3622C">
        <w:rPr>
          <w:rFonts w:ascii="Times New Roman" w:hAnsi="Times New Roman" w:cs="Times New Roman"/>
          <w:b/>
          <w:noProof/>
          <w:sz w:val="32"/>
          <w:szCs w:val="24"/>
          <w:lang w:eastAsia="ru-RU"/>
        </w:rPr>
        <w:lastRenderedPageBreak/>
        <w:t>Практика</w:t>
      </w:r>
      <w:r w:rsidRPr="003E017D">
        <w:rPr>
          <w:rFonts w:ascii="Times New Roman" w:hAnsi="Times New Roman" w:cs="Times New Roman"/>
          <w:b/>
          <w:noProof/>
          <w:sz w:val="32"/>
          <w:szCs w:val="24"/>
          <w:lang w:eastAsia="ru-RU"/>
        </w:rPr>
        <w:t>:</w:t>
      </w: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t>График изменения показателей по годам:</w:t>
      </w:r>
    </w:p>
    <w:p w:rsidR="00F9760B" w:rsidRPr="008D10A9" w:rsidRDefault="0042052E" w:rsidP="00C3622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A0BFBD3" wp14:editId="48C8B68D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>Г</w:t>
      </w:r>
      <w:proofErr w:type="spellStart"/>
      <w:r w:rsidRPr="008D10A9">
        <w:rPr>
          <w:rFonts w:ascii="Times New Roman" w:hAnsi="Times New Roman" w:cs="Times New Roman"/>
          <w:sz w:val="24"/>
          <w:szCs w:val="24"/>
          <w:lang w:val="en-US"/>
        </w:rPr>
        <w:t>рафик</w:t>
      </w:r>
      <w:proofErr w:type="spellEnd"/>
      <w:r w:rsidRPr="008D10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D10A9">
        <w:rPr>
          <w:rFonts w:ascii="Times New Roman" w:hAnsi="Times New Roman" w:cs="Times New Roman"/>
          <w:sz w:val="24"/>
          <w:szCs w:val="24"/>
          <w:lang w:val="en-US"/>
        </w:rPr>
        <w:t>суммарных</w:t>
      </w:r>
      <w:proofErr w:type="spellEnd"/>
      <w:r w:rsidRPr="008D10A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D10A9">
        <w:rPr>
          <w:rFonts w:ascii="Times New Roman" w:hAnsi="Times New Roman" w:cs="Times New Roman"/>
          <w:sz w:val="24"/>
          <w:szCs w:val="24"/>
          <w:lang w:val="en-US"/>
        </w:rPr>
        <w:t>продаж</w:t>
      </w:r>
      <w:proofErr w:type="spellEnd"/>
      <w:r w:rsidRPr="008D10A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2052E" w:rsidRPr="008D10A9" w:rsidRDefault="0042052E" w:rsidP="008D10A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102473" wp14:editId="215338D4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 xml:space="preserve">Для удобства перенесем </w:t>
      </w:r>
      <w:r w:rsidRPr="008D10A9">
        <w:rPr>
          <w:rFonts w:ascii="Times New Roman" w:hAnsi="Times New Roman" w:cs="Times New Roman"/>
          <w:sz w:val="24"/>
          <w:szCs w:val="24"/>
          <w:lang w:val="en-US"/>
        </w:rPr>
        <w:t>SUM</w:t>
      </w:r>
      <w:r w:rsidRPr="008D10A9">
        <w:rPr>
          <w:rFonts w:ascii="Times New Roman" w:hAnsi="Times New Roman" w:cs="Times New Roman"/>
          <w:sz w:val="24"/>
          <w:szCs w:val="24"/>
        </w:rPr>
        <w:t>(</w:t>
      </w:r>
      <w:r w:rsidRPr="008D10A9">
        <w:rPr>
          <w:rFonts w:ascii="Times New Roman" w:hAnsi="Times New Roman" w:cs="Times New Roman"/>
          <w:sz w:val="24"/>
          <w:szCs w:val="24"/>
          <w:lang w:val="en-US"/>
        </w:rPr>
        <w:t>Sales</w:t>
      </w:r>
      <w:r w:rsidRPr="008D10A9">
        <w:rPr>
          <w:rFonts w:ascii="Times New Roman" w:hAnsi="Times New Roman" w:cs="Times New Roman"/>
          <w:sz w:val="24"/>
          <w:szCs w:val="24"/>
        </w:rPr>
        <w:t>):</w:t>
      </w:r>
    </w:p>
    <w:p w:rsidR="0042052E" w:rsidRPr="003E017D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0B7E9D2" wp14:editId="7A91D7BB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>Для того чтобы посмотреть исходные данные графика:</w:t>
      </w:r>
    </w:p>
    <w:p w:rsidR="0042052E" w:rsidRPr="008D10A9" w:rsidRDefault="0042052E" w:rsidP="008D10A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0E14D9" wp14:editId="5F42A2AB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 xml:space="preserve">Вставим это </w:t>
      </w:r>
      <w:proofErr w:type="gramStart"/>
      <w:r w:rsidRPr="008D10A9"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Pr="008D10A9">
        <w:rPr>
          <w:rFonts w:ascii="Times New Roman" w:hAnsi="Times New Roman" w:cs="Times New Roman"/>
          <w:sz w:val="24"/>
          <w:szCs w:val="24"/>
        </w:rPr>
        <w:t>ексель</w:t>
      </w:r>
      <w:proofErr w:type="spellEnd"/>
      <w:proofErr w:type="gramEnd"/>
      <w:r w:rsidRPr="008D10A9">
        <w:rPr>
          <w:rFonts w:ascii="Times New Roman" w:hAnsi="Times New Roman" w:cs="Times New Roman"/>
          <w:sz w:val="24"/>
          <w:szCs w:val="24"/>
        </w:rPr>
        <w:t>, и мы увидим:</w:t>
      </w: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677229" wp14:editId="0D9341ED">
            <wp:extent cx="5890260" cy="7467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lastRenderedPageBreak/>
        <w:t>Или же можно кликнуть ПКМ на вкладку и выбрать “</w:t>
      </w:r>
      <w:proofErr w:type="spellStart"/>
      <w:r w:rsidRPr="008D10A9">
        <w:rPr>
          <w:rFonts w:ascii="Times New Roman" w:hAnsi="Times New Roman" w:cs="Times New Roman"/>
          <w:sz w:val="24"/>
          <w:szCs w:val="24"/>
        </w:rPr>
        <w:t>Duplicate</w:t>
      </w:r>
      <w:proofErr w:type="spellEnd"/>
      <w:r w:rsidRPr="008D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10A9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Pr="008D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10A9">
        <w:rPr>
          <w:rFonts w:ascii="Times New Roman" w:hAnsi="Times New Roman" w:cs="Times New Roman"/>
          <w:sz w:val="24"/>
          <w:szCs w:val="24"/>
        </w:rPr>
        <w:t>crosstab</w:t>
      </w:r>
      <w:proofErr w:type="spellEnd"/>
      <w:r w:rsidRPr="008D10A9">
        <w:rPr>
          <w:rFonts w:ascii="Times New Roman" w:hAnsi="Times New Roman" w:cs="Times New Roman"/>
          <w:sz w:val="24"/>
          <w:szCs w:val="24"/>
        </w:rPr>
        <w:t>”. В таком случае получим такую таблицу:</w:t>
      </w:r>
    </w:p>
    <w:p w:rsidR="00631418" w:rsidRPr="008D10A9" w:rsidRDefault="00631418" w:rsidP="008D10A9">
      <w:pPr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54C8F5" wp14:editId="00AE5120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418" w:rsidRPr="008D10A9" w:rsidRDefault="00631418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31418" w:rsidRPr="008D10A9" w:rsidRDefault="00631418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 xml:space="preserve">Поменяем местами оси и переместим </w:t>
      </w:r>
      <w:proofErr w:type="spellStart"/>
      <w:r w:rsidRPr="008D10A9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8D10A9">
        <w:rPr>
          <w:rFonts w:ascii="Times New Roman" w:hAnsi="Times New Roman" w:cs="Times New Roman"/>
          <w:sz w:val="24"/>
          <w:szCs w:val="24"/>
        </w:rPr>
        <w:t xml:space="preserve"> в раздел строки</w:t>
      </w:r>
      <w:r w:rsidR="008D10A9">
        <w:rPr>
          <w:rFonts w:ascii="Times New Roman" w:hAnsi="Times New Roman" w:cs="Times New Roman"/>
          <w:sz w:val="24"/>
          <w:szCs w:val="24"/>
        </w:rPr>
        <w:t xml:space="preserve"> и сделаем представление вместо </w:t>
      </w:r>
      <w:proofErr w:type="gramStart"/>
      <w:r w:rsidRPr="008D10A9">
        <w:rPr>
          <w:rFonts w:ascii="Times New Roman" w:hAnsi="Times New Roman" w:cs="Times New Roman"/>
          <w:sz w:val="24"/>
          <w:szCs w:val="24"/>
        </w:rPr>
        <w:t>стандартного</w:t>
      </w:r>
      <w:proofErr w:type="gramEnd"/>
      <w:r w:rsidRPr="008D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10A9">
        <w:rPr>
          <w:rFonts w:ascii="Times New Roman" w:hAnsi="Times New Roman" w:cs="Times New Roman"/>
          <w:sz w:val="24"/>
          <w:szCs w:val="24"/>
        </w:rPr>
        <w:t>EntireView</w:t>
      </w:r>
      <w:proofErr w:type="spellEnd"/>
      <w:r w:rsidRPr="008D10A9">
        <w:rPr>
          <w:rFonts w:ascii="Times New Roman" w:hAnsi="Times New Roman" w:cs="Times New Roman"/>
          <w:sz w:val="24"/>
          <w:szCs w:val="24"/>
        </w:rPr>
        <w:t>:</w:t>
      </w:r>
    </w:p>
    <w:p w:rsidR="00631418" w:rsidRPr="008D10A9" w:rsidRDefault="00631418" w:rsidP="008D10A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6ADE3D" wp14:editId="30DCAB0B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418" w:rsidRPr="008D10A9" w:rsidRDefault="00631418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631418" w:rsidRPr="008D10A9" w:rsidRDefault="00631418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>Для удобства представления выделим продажи различными цветами в зависимости от объемов:</w:t>
      </w:r>
    </w:p>
    <w:p w:rsidR="00631418" w:rsidRPr="008D10A9" w:rsidRDefault="0086639A" w:rsidP="008D10A9">
      <w:pPr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C9AA4FB" wp14:editId="73B7FECE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9A" w:rsidRPr="008D10A9" w:rsidRDefault="0086639A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6639A" w:rsidRPr="008D10A9" w:rsidRDefault="0086639A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  <w:lang w:val="en-US"/>
        </w:rPr>
        <w:t>C</w:t>
      </w:r>
      <w:proofErr w:type="spellStart"/>
      <w:r w:rsidRPr="008D10A9">
        <w:rPr>
          <w:rFonts w:ascii="Times New Roman" w:hAnsi="Times New Roman" w:cs="Times New Roman"/>
          <w:sz w:val="24"/>
          <w:szCs w:val="24"/>
        </w:rPr>
        <w:t>татистика</w:t>
      </w:r>
      <w:proofErr w:type="spellEnd"/>
      <w:r w:rsidRPr="008D10A9">
        <w:rPr>
          <w:rFonts w:ascii="Times New Roman" w:hAnsi="Times New Roman" w:cs="Times New Roman"/>
          <w:sz w:val="24"/>
          <w:szCs w:val="24"/>
        </w:rPr>
        <w:t xml:space="preserve"> продаж в разных странах:</w:t>
      </w:r>
    </w:p>
    <w:p w:rsidR="0086639A" w:rsidRPr="008D10A9" w:rsidRDefault="0086639A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B72BEE" wp14:editId="321D367C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9A" w:rsidRPr="008D10A9" w:rsidRDefault="0086639A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6639A" w:rsidRPr="008D10A9" w:rsidRDefault="0086639A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 xml:space="preserve">Добавив поле </w:t>
      </w:r>
      <w:r w:rsidRPr="008D10A9">
        <w:rPr>
          <w:rFonts w:ascii="Times New Roman" w:hAnsi="Times New Roman" w:cs="Times New Roman"/>
          <w:sz w:val="24"/>
          <w:szCs w:val="24"/>
          <w:lang w:val="en-US"/>
        </w:rPr>
        <w:t>State:</w:t>
      </w:r>
    </w:p>
    <w:p w:rsidR="0086639A" w:rsidRPr="008D10A9" w:rsidRDefault="0086639A" w:rsidP="008D10A9">
      <w:pPr>
        <w:jc w:val="center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5BFF19D" wp14:editId="4FA4E136">
            <wp:extent cx="5940425" cy="334145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9A" w:rsidRPr="008D10A9" w:rsidRDefault="0086639A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6639A" w:rsidRPr="008D10A9" w:rsidRDefault="0086639A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>Добавим для удобства цвета</w:t>
      </w:r>
      <w:r w:rsidR="00C97C19" w:rsidRPr="008D10A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6639A" w:rsidRPr="008D10A9" w:rsidRDefault="0086639A" w:rsidP="008D10A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60B1E8" wp14:editId="2F95CA3A">
            <wp:extent cx="5940425" cy="33414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9A" w:rsidRPr="008D10A9" w:rsidRDefault="0086639A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86639A" w:rsidRPr="008D10A9" w:rsidRDefault="00DF7D16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D10A9">
        <w:rPr>
          <w:rFonts w:ascii="Times New Roman" w:hAnsi="Times New Roman" w:cs="Times New Roman"/>
          <w:sz w:val="24"/>
          <w:szCs w:val="24"/>
        </w:rPr>
        <w:t>На данной карте видно, что объем продаж в южном полушарии меньше, чем в северном.</w:t>
      </w:r>
      <w:proofErr w:type="gramEnd"/>
      <w:r w:rsidRPr="008D10A9">
        <w:rPr>
          <w:rFonts w:ascii="Times New Roman" w:hAnsi="Times New Roman" w:cs="Times New Roman"/>
          <w:sz w:val="24"/>
          <w:szCs w:val="24"/>
        </w:rPr>
        <w:t xml:space="preserve"> Это может быть связано </w:t>
      </w:r>
      <w:proofErr w:type="gramStart"/>
      <w:r w:rsidRPr="008D10A9">
        <w:rPr>
          <w:rFonts w:ascii="Times New Roman" w:hAnsi="Times New Roman" w:cs="Times New Roman"/>
          <w:sz w:val="24"/>
          <w:szCs w:val="24"/>
        </w:rPr>
        <w:t>со</w:t>
      </w:r>
      <w:proofErr w:type="gramEnd"/>
      <w:r w:rsidRPr="008D10A9">
        <w:rPr>
          <w:rFonts w:ascii="Times New Roman" w:hAnsi="Times New Roman" w:cs="Times New Roman"/>
          <w:sz w:val="24"/>
          <w:szCs w:val="24"/>
        </w:rPr>
        <w:t xml:space="preserve"> множеством факторов. Может, сезонность? Для проверки этой теории оставим на карте только значения по странам и выделим с помощью инструмента «лассо» страны </w:t>
      </w:r>
      <w:proofErr w:type="gramStart"/>
      <w:r w:rsidRPr="008D10A9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spellStart"/>
      <w:proofErr w:type="gramEnd"/>
      <w:r w:rsidRPr="008D10A9">
        <w:rPr>
          <w:rFonts w:ascii="Times New Roman" w:hAnsi="Times New Roman" w:cs="Times New Roman"/>
          <w:sz w:val="24"/>
          <w:szCs w:val="24"/>
        </w:rPr>
        <w:t>вропы</w:t>
      </w:r>
      <w:proofErr w:type="spellEnd"/>
      <w:r w:rsidRPr="008D10A9">
        <w:rPr>
          <w:rFonts w:ascii="Times New Roman" w:hAnsi="Times New Roman" w:cs="Times New Roman"/>
          <w:sz w:val="24"/>
          <w:szCs w:val="24"/>
        </w:rPr>
        <w:t>.</w:t>
      </w:r>
    </w:p>
    <w:p w:rsidR="0086639A" w:rsidRPr="008D10A9" w:rsidRDefault="00DF7D16" w:rsidP="008D10A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07BEEB6" wp14:editId="4D817536">
            <wp:extent cx="5940425" cy="334145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D16" w:rsidRPr="008D10A9" w:rsidRDefault="00DF7D16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F7D16" w:rsidRPr="008D10A9" w:rsidRDefault="008D10A9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</w:t>
      </w:r>
      <w:r w:rsidR="00DF7D16" w:rsidRPr="008D10A9">
        <w:rPr>
          <w:rFonts w:ascii="Times New Roman" w:hAnsi="Times New Roman" w:cs="Times New Roman"/>
          <w:sz w:val="24"/>
          <w:szCs w:val="24"/>
        </w:rPr>
        <w:t xml:space="preserve">учаем 3 </w:t>
      </w:r>
      <w:proofErr w:type="gramStart"/>
      <w:r w:rsidR="00DF7D16" w:rsidRPr="008D10A9">
        <w:rPr>
          <w:rFonts w:ascii="Times New Roman" w:hAnsi="Times New Roman" w:cs="Times New Roman"/>
          <w:sz w:val="24"/>
          <w:szCs w:val="24"/>
        </w:rPr>
        <w:t>новых</w:t>
      </w:r>
      <w:proofErr w:type="gramEnd"/>
      <w:r w:rsidR="00DF7D16" w:rsidRPr="008D10A9">
        <w:rPr>
          <w:rFonts w:ascii="Times New Roman" w:hAnsi="Times New Roman" w:cs="Times New Roman"/>
          <w:sz w:val="24"/>
          <w:szCs w:val="24"/>
        </w:rPr>
        <w:t xml:space="preserve"> графика, отражающих ситуацию в Европе.</w:t>
      </w:r>
    </w:p>
    <w:p w:rsidR="00DF7D16" w:rsidRPr="008D10A9" w:rsidRDefault="00DF7D16" w:rsidP="008D10A9">
      <w:pPr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7A8230" wp14:editId="48E16904">
            <wp:extent cx="5940425" cy="334145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D16" w:rsidRPr="008D10A9" w:rsidRDefault="00DF7D16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F7D16" w:rsidRPr="008D10A9" w:rsidRDefault="00DF7D16" w:rsidP="008D10A9">
      <w:pPr>
        <w:jc w:val="center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A86A8C8" wp14:editId="6B05AA77">
            <wp:extent cx="5940425" cy="334145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19" w:rsidRPr="008D10A9" w:rsidRDefault="00C97C19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97C19" w:rsidRPr="008D10A9" w:rsidRDefault="00C97C19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 xml:space="preserve">Как  мы </w:t>
      </w:r>
      <w:proofErr w:type="gramStart"/>
      <w:r w:rsidRPr="008D10A9">
        <w:rPr>
          <w:rFonts w:ascii="Times New Roman" w:hAnsi="Times New Roman" w:cs="Times New Roman"/>
          <w:sz w:val="24"/>
          <w:szCs w:val="24"/>
        </w:rPr>
        <w:t>видим большим интересом у нас обладает</w:t>
      </w:r>
      <w:proofErr w:type="gramEnd"/>
      <w:r w:rsidRPr="008D10A9">
        <w:rPr>
          <w:rFonts w:ascii="Times New Roman" w:hAnsi="Times New Roman" w:cs="Times New Roman"/>
          <w:sz w:val="24"/>
          <w:szCs w:val="24"/>
        </w:rPr>
        <w:t xml:space="preserve"> </w:t>
      </w:r>
      <w:r w:rsidRPr="008D10A9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8D10A9">
        <w:rPr>
          <w:rFonts w:ascii="Times New Roman" w:hAnsi="Times New Roman" w:cs="Times New Roman"/>
          <w:sz w:val="24"/>
          <w:szCs w:val="24"/>
        </w:rPr>
        <w:t xml:space="preserve"> </w:t>
      </w:r>
      <w:r w:rsidRPr="008D10A9">
        <w:rPr>
          <w:rFonts w:ascii="Times New Roman" w:hAnsi="Times New Roman" w:cs="Times New Roman"/>
          <w:sz w:val="24"/>
          <w:szCs w:val="24"/>
          <w:lang w:val="en-US"/>
        </w:rPr>
        <w:t>Supplies</w:t>
      </w:r>
      <w:r w:rsidRPr="008D10A9">
        <w:rPr>
          <w:rFonts w:ascii="Times New Roman" w:hAnsi="Times New Roman" w:cs="Times New Roman"/>
          <w:sz w:val="24"/>
          <w:szCs w:val="24"/>
        </w:rPr>
        <w:t>. Рассмотрим это на карте, сделав фильтрацию только по этому критерию:</w:t>
      </w:r>
    </w:p>
    <w:p w:rsidR="00C97C19" w:rsidRPr="008D10A9" w:rsidRDefault="00C97C19" w:rsidP="008D10A9">
      <w:pPr>
        <w:jc w:val="center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697EB5" wp14:editId="112EB9C0">
            <wp:extent cx="5940425" cy="334145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19" w:rsidRPr="008D10A9" w:rsidRDefault="00C97C19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97C19" w:rsidRPr="008D10A9" w:rsidRDefault="00C97C19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>Данные могут составлять иерархии. Иерархии позволяют скрывать и раскрывать множества</w:t>
      </w:r>
      <w:r w:rsidR="008D10A9">
        <w:rPr>
          <w:rFonts w:ascii="Times New Roman" w:hAnsi="Times New Roman" w:cs="Times New Roman"/>
          <w:sz w:val="24"/>
          <w:szCs w:val="24"/>
        </w:rPr>
        <w:t xml:space="preserve"> </w:t>
      </w:r>
      <w:r w:rsidRPr="008D10A9">
        <w:rPr>
          <w:rFonts w:ascii="Times New Roman" w:hAnsi="Times New Roman" w:cs="Times New Roman"/>
          <w:sz w:val="24"/>
          <w:szCs w:val="24"/>
        </w:rPr>
        <w:t>показателей. Так, показатель категория включает в себя подкатегории. Для отражения этого на</w:t>
      </w:r>
      <w:r w:rsidR="008D10A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D10A9">
        <w:rPr>
          <w:rFonts w:ascii="Times New Roman" w:hAnsi="Times New Roman" w:cs="Times New Roman"/>
          <w:sz w:val="24"/>
          <w:szCs w:val="24"/>
        </w:rPr>
        <w:t>графике</w:t>
      </w:r>
      <w:proofErr w:type="gramEnd"/>
      <w:r w:rsidRPr="008D10A9">
        <w:rPr>
          <w:rFonts w:ascii="Times New Roman" w:hAnsi="Times New Roman" w:cs="Times New Roman"/>
          <w:sz w:val="24"/>
          <w:szCs w:val="24"/>
        </w:rPr>
        <w:t xml:space="preserve"> на панели данных слева выберем </w:t>
      </w:r>
      <w:proofErr w:type="spellStart"/>
      <w:r w:rsidRPr="008D10A9">
        <w:rPr>
          <w:rFonts w:ascii="Times New Roman" w:hAnsi="Times New Roman" w:cs="Times New Roman"/>
          <w:sz w:val="24"/>
          <w:szCs w:val="24"/>
        </w:rPr>
        <w:t>Sub-Category</w:t>
      </w:r>
      <w:proofErr w:type="spellEnd"/>
      <w:r w:rsidRPr="008D10A9">
        <w:rPr>
          <w:rFonts w:ascii="Times New Roman" w:hAnsi="Times New Roman" w:cs="Times New Roman"/>
          <w:sz w:val="24"/>
          <w:szCs w:val="24"/>
        </w:rPr>
        <w:t xml:space="preserve"> и перетащим на поле </w:t>
      </w:r>
      <w:proofErr w:type="spellStart"/>
      <w:r w:rsidRPr="008D10A9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Pr="008D10A9">
        <w:rPr>
          <w:rFonts w:ascii="Times New Roman" w:hAnsi="Times New Roman" w:cs="Times New Roman"/>
          <w:sz w:val="24"/>
          <w:szCs w:val="24"/>
        </w:rPr>
        <w:t xml:space="preserve"> в той же</w:t>
      </w:r>
      <w:r w:rsidR="008D10A9">
        <w:rPr>
          <w:rFonts w:ascii="Times New Roman" w:hAnsi="Times New Roman" w:cs="Times New Roman"/>
          <w:sz w:val="24"/>
          <w:szCs w:val="24"/>
        </w:rPr>
        <w:t xml:space="preserve"> </w:t>
      </w:r>
      <w:r w:rsidRPr="008D10A9">
        <w:rPr>
          <w:rFonts w:ascii="Times New Roman" w:hAnsi="Times New Roman" w:cs="Times New Roman"/>
          <w:sz w:val="24"/>
          <w:szCs w:val="24"/>
        </w:rPr>
        <w:t>панели:</w:t>
      </w:r>
    </w:p>
    <w:p w:rsidR="00C97C19" w:rsidRPr="008D10A9" w:rsidRDefault="00C97C19" w:rsidP="008D10A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898C5FA" wp14:editId="27EFEFBF">
            <wp:extent cx="5940425" cy="334145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19" w:rsidRPr="008D10A9" w:rsidRDefault="00C97C19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97C19" w:rsidRPr="008D10A9" w:rsidRDefault="00C97C19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>Построение линий тренда тоже весьма простой процесс. Допустим, надо проверить, есть ли связь между стоимостью доставки и прибылью. Для этого построим следующий график:</w:t>
      </w:r>
    </w:p>
    <w:p w:rsidR="00C97C19" w:rsidRPr="008D10A9" w:rsidRDefault="00C97C19" w:rsidP="008D10A9">
      <w:pPr>
        <w:jc w:val="center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CD49C1" wp14:editId="70934302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2E" w:rsidRPr="008D10A9" w:rsidRDefault="0042052E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D10A9" w:rsidRPr="00C3622C" w:rsidRDefault="008D10A9" w:rsidP="008D10A9">
      <w:pPr>
        <w:ind w:firstLine="709"/>
        <w:jc w:val="both"/>
        <w:rPr>
          <w:rFonts w:ascii="Times New Roman" w:hAnsi="Times New Roman" w:cs="Times New Roman"/>
          <w:b/>
          <w:sz w:val="32"/>
          <w:szCs w:val="24"/>
          <w:lang w:val="en-US"/>
        </w:rPr>
      </w:pPr>
      <w:r w:rsidRPr="00C3622C">
        <w:rPr>
          <w:rFonts w:ascii="Times New Roman" w:hAnsi="Times New Roman" w:cs="Times New Roman"/>
          <w:b/>
          <w:sz w:val="32"/>
          <w:szCs w:val="24"/>
        </w:rPr>
        <w:t>Задания</w:t>
      </w:r>
      <w:r w:rsidRPr="00C3622C">
        <w:rPr>
          <w:rFonts w:ascii="Times New Roman" w:hAnsi="Times New Roman" w:cs="Times New Roman"/>
          <w:b/>
          <w:sz w:val="32"/>
          <w:szCs w:val="24"/>
          <w:lang w:val="en-US"/>
        </w:rPr>
        <w:t>:</w:t>
      </w:r>
    </w:p>
    <w:p w:rsidR="008D10A9" w:rsidRPr="008D10A9" w:rsidRDefault="008D10A9" w:rsidP="00C3622C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>Создайте график, отражающий продажи в каждой категории.</w:t>
      </w:r>
    </w:p>
    <w:p w:rsidR="008D10A9" w:rsidRPr="008D10A9" w:rsidRDefault="008D10A9" w:rsidP="008D10A9">
      <w:pPr>
        <w:pStyle w:val="a5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C7E9205" wp14:editId="7EB4B20A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A9" w:rsidRPr="008D10A9" w:rsidRDefault="008D10A9" w:rsidP="008D10A9">
      <w:pPr>
        <w:pStyle w:val="a5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D10A9" w:rsidRPr="008D10A9" w:rsidRDefault="008D10A9" w:rsidP="008D10A9">
      <w:pPr>
        <w:pStyle w:val="a5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>2. Создать график, отражающий объемы продаж товаров разных категорий на разных рынках с разбиением на подкатегории.</w:t>
      </w:r>
    </w:p>
    <w:p w:rsidR="008D10A9" w:rsidRPr="008D10A9" w:rsidRDefault="008D10A9" w:rsidP="008D10A9">
      <w:pPr>
        <w:jc w:val="center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1F1CDF" wp14:editId="45A37EF0">
            <wp:extent cx="5940425" cy="334145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A9" w:rsidRPr="008D10A9" w:rsidRDefault="008D10A9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D10A9" w:rsidRPr="008D10A9" w:rsidRDefault="008D10A9" w:rsidP="008D10A9">
      <w:pPr>
        <w:pStyle w:val="a5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sz w:val="24"/>
          <w:szCs w:val="24"/>
        </w:rPr>
        <w:t>3. Построить линии тренда товаров по категориям в различных странах на графике зависимости прибыли от стоимости доставки.</w:t>
      </w:r>
    </w:p>
    <w:p w:rsidR="008D10A9" w:rsidRPr="008D10A9" w:rsidRDefault="008D10A9" w:rsidP="008D10A9">
      <w:pPr>
        <w:pStyle w:val="a5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8D10A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C4994A1" wp14:editId="1DD7BD5B">
            <wp:extent cx="5940425" cy="334145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A9" w:rsidRPr="008D10A9" w:rsidRDefault="008D10A9" w:rsidP="008D10A9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sectPr w:rsidR="008D10A9" w:rsidRPr="008D10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18B3B55"/>
    <w:multiLevelType w:val="hybridMultilevel"/>
    <w:tmpl w:val="F1E23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DEF02B6"/>
    <w:multiLevelType w:val="hybridMultilevel"/>
    <w:tmpl w:val="284C34F4"/>
    <w:lvl w:ilvl="0" w:tplc="50C88B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052E"/>
    <w:rsid w:val="003E017D"/>
    <w:rsid w:val="0042052E"/>
    <w:rsid w:val="00631418"/>
    <w:rsid w:val="0086639A"/>
    <w:rsid w:val="008D10A9"/>
    <w:rsid w:val="00C3622C"/>
    <w:rsid w:val="00C97C19"/>
    <w:rsid w:val="00DF7D16"/>
    <w:rsid w:val="00F97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05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2052E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D10A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205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2052E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D10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87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11</Pages>
  <Words>331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2020-04-04T12:57:00Z</dcterms:created>
  <dcterms:modified xsi:type="dcterms:W3CDTF">2020-04-10T12:38:00Z</dcterms:modified>
</cp:coreProperties>
</file>